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05" w:rsidRDefault="00AE1DD3" w:rsidP="00AE1DD3">
      <w:pPr>
        <w:pStyle w:val="Bezproreda"/>
      </w:pPr>
      <w:r>
        <w:t>OSNOVNA ŠKOLA JASENOVAC</w:t>
      </w:r>
    </w:p>
    <w:p w:rsidR="00AE1DD3" w:rsidRDefault="00AE1DD3" w:rsidP="00AE1DD3">
      <w:pPr>
        <w:pStyle w:val="Bezproreda"/>
      </w:pPr>
      <w:r>
        <w:t>Braće Radić 145, Jasenovac</w:t>
      </w:r>
    </w:p>
    <w:p w:rsidR="00AE1DD3" w:rsidRDefault="00AE1DD3" w:rsidP="00AE1DD3">
      <w:pPr>
        <w:pStyle w:val="Bezproreda"/>
      </w:pPr>
      <w:r>
        <w:t>Klasa:400-01</w:t>
      </w:r>
      <w:r w:rsidR="00BE28BE">
        <w:t>/19</w:t>
      </w:r>
      <w:r w:rsidR="00BD5A84">
        <w:t>-01/01</w:t>
      </w:r>
      <w:bookmarkStart w:id="0" w:name="_GoBack"/>
      <w:bookmarkEnd w:id="0"/>
    </w:p>
    <w:p w:rsidR="00AE1DD3" w:rsidRDefault="00AE1DD3" w:rsidP="00AE1DD3">
      <w:pPr>
        <w:pStyle w:val="Bezproreda"/>
      </w:pPr>
      <w:r>
        <w:t>Ur.broj:2176-40</w:t>
      </w:r>
      <w:r w:rsidR="00BE28BE">
        <w:t>-01-19</w:t>
      </w:r>
      <w:r w:rsidR="00B83934">
        <w:t>-1</w:t>
      </w:r>
    </w:p>
    <w:p w:rsidR="00AE1DD3" w:rsidRDefault="00BE28BE" w:rsidP="00AE1DD3">
      <w:pPr>
        <w:pStyle w:val="Bezproreda"/>
      </w:pPr>
      <w:r>
        <w:t>U Jasenovcu, 16.01.2019.</w:t>
      </w:r>
    </w:p>
    <w:p w:rsidR="00AE1DD3" w:rsidRDefault="00AE1DD3" w:rsidP="00AE1DD3">
      <w:pPr>
        <w:pStyle w:val="Bezproreda"/>
      </w:pPr>
    </w:p>
    <w:p w:rsidR="00AE1DD3" w:rsidRDefault="00AE1DD3" w:rsidP="00AE1DD3">
      <w:pPr>
        <w:pStyle w:val="Bezproreda"/>
      </w:pPr>
    </w:p>
    <w:p w:rsidR="00AE1DD3" w:rsidRDefault="00AE1DD3" w:rsidP="00AE1DD3">
      <w:pPr>
        <w:pStyle w:val="Bezproreda"/>
      </w:pPr>
    </w:p>
    <w:p w:rsidR="00AE1DD3" w:rsidRDefault="00AE1DD3" w:rsidP="00AE1DD3">
      <w:pPr>
        <w:pStyle w:val="Bezproreda"/>
      </w:pPr>
    </w:p>
    <w:p w:rsidR="00AE1DD3" w:rsidRPr="00B83934" w:rsidRDefault="00AE1DD3">
      <w:pPr>
        <w:rPr>
          <w:sz w:val="24"/>
          <w:szCs w:val="24"/>
        </w:rPr>
      </w:pPr>
      <w:r w:rsidRPr="00B83934">
        <w:rPr>
          <w:sz w:val="24"/>
          <w:szCs w:val="24"/>
        </w:rPr>
        <w:t>Na temelju čl. 28 Zakona o javnoj nabavi (NN120/16), ravnatelj Osnovne škole Jasenovac donio je</w:t>
      </w:r>
    </w:p>
    <w:p w:rsidR="00AE1DD3" w:rsidRPr="00AE1DD3" w:rsidRDefault="00AE1DD3" w:rsidP="00AE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ROBA, USLUGA I RADOVA</w:t>
      </w:r>
      <w:r w:rsidR="00BE28BE">
        <w:rPr>
          <w:b/>
          <w:sz w:val="24"/>
          <w:szCs w:val="24"/>
        </w:rPr>
        <w:t xml:space="preserve"> ZA 2019.g</w:t>
      </w:r>
      <w:r>
        <w:rPr>
          <w:b/>
          <w:sz w:val="24"/>
          <w:szCs w:val="24"/>
        </w:rPr>
        <w:t>.</w:t>
      </w:r>
    </w:p>
    <w:p w:rsidR="00AE1DD3" w:rsidRDefault="00AE1D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"/>
        <w:gridCol w:w="1278"/>
        <w:gridCol w:w="2529"/>
        <w:gridCol w:w="1486"/>
        <w:gridCol w:w="1478"/>
        <w:gridCol w:w="1632"/>
      </w:tblGrid>
      <w:tr w:rsidR="00190012" w:rsidRPr="00AE1DD3" w:rsidTr="00B2538A">
        <w:trPr>
          <w:trHeight w:val="1815"/>
        </w:trPr>
        <w:tc>
          <w:tcPr>
            <w:tcW w:w="885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Redni broj</w:t>
            </w:r>
          </w:p>
        </w:tc>
        <w:tc>
          <w:tcPr>
            <w:tcW w:w="1278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Evidencijski broj nabave</w:t>
            </w:r>
          </w:p>
        </w:tc>
        <w:tc>
          <w:tcPr>
            <w:tcW w:w="2529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 xml:space="preserve">Predmet nabave </w:t>
            </w:r>
          </w:p>
        </w:tc>
        <w:tc>
          <w:tcPr>
            <w:tcW w:w="1486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8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Procijenjena vrijednost nabave (u kunama)</w:t>
            </w:r>
          </w:p>
        </w:tc>
        <w:tc>
          <w:tcPr>
            <w:tcW w:w="1632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Vrsta postupka (uključujući i jednostavnu nabavu)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AE1DD3">
            <w:r w:rsidRPr="00AE1DD3">
              <w:t>1.</w:t>
            </w:r>
          </w:p>
        </w:tc>
        <w:tc>
          <w:tcPr>
            <w:tcW w:w="1278" w:type="dxa"/>
            <w:hideMark/>
          </w:tcPr>
          <w:p w:rsidR="00AE1DD3" w:rsidRPr="00AE1DD3" w:rsidRDefault="00A67D49">
            <w:r>
              <w:t>1/19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Uredski materijal- fotokopirni papir i ostalo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264CD4">
            <w:r>
              <w:t>16</w:t>
            </w:r>
            <w:r w:rsidR="000F3ACD">
              <w:t>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</w:tcPr>
          <w:p w:rsidR="000F3ACD" w:rsidRPr="00AE1DD3" w:rsidRDefault="000F3ACD">
            <w:r>
              <w:t>2.</w:t>
            </w:r>
          </w:p>
        </w:tc>
        <w:tc>
          <w:tcPr>
            <w:tcW w:w="1278" w:type="dxa"/>
          </w:tcPr>
          <w:p w:rsidR="000F3ACD" w:rsidRDefault="000F3ACD">
            <w:r>
              <w:t>2/19JDN</w:t>
            </w:r>
          </w:p>
        </w:tc>
        <w:tc>
          <w:tcPr>
            <w:tcW w:w="2529" w:type="dxa"/>
          </w:tcPr>
          <w:p w:rsidR="000F3ACD" w:rsidRPr="00AE1DD3" w:rsidRDefault="000F3ACD">
            <w:r>
              <w:t>Literatura (časopisi, publikacije, knjige)</w:t>
            </w:r>
          </w:p>
        </w:tc>
        <w:tc>
          <w:tcPr>
            <w:tcW w:w="1486" w:type="dxa"/>
          </w:tcPr>
          <w:p w:rsidR="000F3ACD" w:rsidRPr="00AE1DD3" w:rsidRDefault="000F3ACD"/>
        </w:tc>
        <w:tc>
          <w:tcPr>
            <w:tcW w:w="1478" w:type="dxa"/>
          </w:tcPr>
          <w:p w:rsidR="000F3ACD" w:rsidRPr="00AE1DD3" w:rsidRDefault="00264CD4">
            <w:r>
              <w:t>2.533,00</w:t>
            </w:r>
          </w:p>
        </w:tc>
        <w:tc>
          <w:tcPr>
            <w:tcW w:w="1632" w:type="dxa"/>
          </w:tcPr>
          <w:p w:rsidR="000F3ACD" w:rsidRDefault="000F3ACD">
            <w:r>
              <w:t xml:space="preserve">Postupak </w:t>
            </w:r>
          </w:p>
          <w:p w:rsidR="000F3ACD" w:rsidRPr="00AE1DD3" w:rsidRDefault="000F3ACD">
            <w:r>
              <w:t>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0F3ACD">
            <w:r>
              <w:t>3.</w:t>
            </w:r>
          </w:p>
        </w:tc>
        <w:tc>
          <w:tcPr>
            <w:tcW w:w="1278" w:type="dxa"/>
            <w:hideMark/>
          </w:tcPr>
          <w:p w:rsidR="00AE1DD3" w:rsidRPr="00AE1DD3" w:rsidRDefault="000F3ACD">
            <w:r>
              <w:t>3/19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Default="00AE1DD3">
            <w:r w:rsidRPr="00AE1DD3">
              <w:t>Sredstva za čišćenje i higijenu</w:t>
            </w:r>
          </w:p>
          <w:p w:rsidR="000F3ACD" w:rsidRPr="00AE1DD3" w:rsidRDefault="000F3ACD"/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264CD4">
            <w:r>
              <w:t>15.000,00</w:t>
            </w:r>
          </w:p>
        </w:tc>
        <w:tc>
          <w:tcPr>
            <w:tcW w:w="1632" w:type="dxa"/>
            <w:hideMark/>
          </w:tcPr>
          <w:p w:rsidR="000F3ACD" w:rsidRDefault="00AE1DD3">
            <w:r w:rsidRPr="00AE1DD3">
              <w:t xml:space="preserve">Postupak jednostavne </w:t>
            </w:r>
          </w:p>
          <w:p w:rsidR="00AE1DD3" w:rsidRPr="00AE1DD3" w:rsidRDefault="00AE1DD3">
            <w:r w:rsidRPr="00AE1DD3">
              <w:t>nabave</w:t>
            </w:r>
          </w:p>
        </w:tc>
      </w:tr>
      <w:tr w:rsidR="000F3ACD" w:rsidRPr="00AE1DD3" w:rsidTr="00B2538A">
        <w:trPr>
          <w:trHeight w:val="600"/>
        </w:trPr>
        <w:tc>
          <w:tcPr>
            <w:tcW w:w="885" w:type="dxa"/>
          </w:tcPr>
          <w:p w:rsidR="000F3ACD" w:rsidRPr="00AE1DD3" w:rsidRDefault="000F3ACD">
            <w:r>
              <w:t>4.</w:t>
            </w:r>
          </w:p>
        </w:tc>
        <w:tc>
          <w:tcPr>
            <w:tcW w:w="1278" w:type="dxa"/>
          </w:tcPr>
          <w:p w:rsidR="000F3ACD" w:rsidRDefault="000F3ACD">
            <w:r>
              <w:t>4/19JDN</w:t>
            </w:r>
          </w:p>
        </w:tc>
        <w:tc>
          <w:tcPr>
            <w:tcW w:w="2529" w:type="dxa"/>
          </w:tcPr>
          <w:p w:rsidR="000F3ACD" w:rsidRPr="00AE1DD3" w:rsidRDefault="000F3ACD">
            <w:r>
              <w:t xml:space="preserve">Ostali materijal za potrebe redovnog </w:t>
            </w:r>
            <w:proofErr w:type="spellStart"/>
            <w:r>
              <w:t>posl</w:t>
            </w:r>
            <w:proofErr w:type="spellEnd"/>
            <w:r>
              <w:t>.</w:t>
            </w:r>
          </w:p>
        </w:tc>
        <w:tc>
          <w:tcPr>
            <w:tcW w:w="1486" w:type="dxa"/>
          </w:tcPr>
          <w:p w:rsidR="000F3ACD" w:rsidRPr="00AE1DD3" w:rsidRDefault="000F3ACD"/>
        </w:tc>
        <w:tc>
          <w:tcPr>
            <w:tcW w:w="1478" w:type="dxa"/>
          </w:tcPr>
          <w:p w:rsidR="000F3ACD" w:rsidRPr="00AE1DD3" w:rsidRDefault="000F3ACD">
            <w:r>
              <w:t>7.000,00</w:t>
            </w:r>
          </w:p>
        </w:tc>
        <w:tc>
          <w:tcPr>
            <w:tcW w:w="1632" w:type="dxa"/>
          </w:tcPr>
          <w:p w:rsidR="000F3ACD" w:rsidRPr="00AE1DD3" w:rsidRDefault="000F3ACD">
            <w:r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264CD4">
            <w:r>
              <w:t>5.</w:t>
            </w:r>
          </w:p>
        </w:tc>
        <w:tc>
          <w:tcPr>
            <w:tcW w:w="1278" w:type="dxa"/>
            <w:hideMark/>
          </w:tcPr>
          <w:p w:rsidR="00AE1DD3" w:rsidRPr="00AE1DD3" w:rsidRDefault="00264CD4">
            <w:r>
              <w:t>5/19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Radna odjeća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264CD4">
            <w:r>
              <w:t>800,00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264CD4">
            <w:r>
              <w:t>6.</w:t>
            </w:r>
          </w:p>
        </w:tc>
        <w:tc>
          <w:tcPr>
            <w:tcW w:w="1278" w:type="dxa"/>
            <w:hideMark/>
          </w:tcPr>
          <w:p w:rsidR="00AE1DD3" w:rsidRPr="00AE1DD3" w:rsidRDefault="00264CD4">
            <w:r>
              <w:t>6/19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Školska shema voće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AE1DD3">
            <w:r w:rsidRPr="00AE1DD3">
              <w:t>4.000,00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264CD4">
            <w:r>
              <w:t>7.</w:t>
            </w:r>
          </w:p>
        </w:tc>
        <w:tc>
          <w:tcPr>
            <w:tcW w:w="1278" w:type="dxa"/>
            <w:hideMark/>
          </w:tcPr>
          <w:p w:rsidR="00AE1DD3" w:rsidRPr="00AE1DD3" w:rsidRDefault="00264CD4">
            <w:r>
              <w:t>7/19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Školska shema mlijeko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AE1DD3">
            <w:r w:rsidRPr="00AE1DD3">
              <w:t>2.000,00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264CD4">
            <w:r>
              <w:t>8.</w:t>
            </w:r>
          </w:p>
        </w:tc>
        <w:tc>
          <w:tcPr>
            <w:tcW w:w="1278" w:type="dxa"/>
            <w:hideMark/>
          </w:tcPr>
          <w:p w:rsidR="00AE1DD3" w:rsidRPr="00AE1DD3" w:rsidRDefault="00264CD4">
            <w:r>
              <w:t>8/19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Default="00A65E34">
            <w:r>
              <w:t>Pekarski proizvodi-</w:t>
            </w:r>
          </w:p>
          <w:p w:rsidR="00A65E34" w:rsidRPr="00AE1DD3" w:rsidRDefault="00A65E34">
            <w:r>
              <w:t>kruh i peciva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190012">
            <w:r>
              <w:t>19</w:t>
            </w:r>
            <w:r w:rsidR="00264CD4">
              <w:t>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</w:tcPr>
          <w:p w:rsidR="00190012" w:rsidRPr="00AE1DD3" w:rsidRDefault="00190012">
            <w:r>
              <w:t>9.</w:t>
            </w:r>
          </w:p>
        </w:tc>
        <w:tc>
          <w:tcPr>
            <w:tcW w:w="1278" w:type="dxa"/>
          </w:tcPr>
          <w:p w:rsidR="00190012" w:rsidRPr="00AE1DD3" w:rsidRDefault="00B2538A">
            <w:r>
              <w:t>9/19JND</w:t>
            </w:r>
          </w:p>
        </w:tc>
        <w:tc>
          <w:tcPr>
            <w:tcW w:w="2529" w:type="dxa"/>
          </w:tcPr>
          <w:p w:rsidR="00190012" w:rsidRDefault="00190012">
            <w:r>
              <w:t xml:space="preserve">Meso- svinjetina </w:t>
            </w:r>
          </w:p>
        </w:tc>
        <w:tc>
          <w:tcPr>
            <w:tcW w:w="1486" w:type="dxa"/>
          </w:tcPr>
          <w:p w:rsidR="00190012" w:rsidRPr="00AE1DD3" w:rsidRDefault="00190012"/>
        </w:tc>
        <w:tc>
          <w:tcPr>
            <w:tcW w:w="1478" w:type="dxa"/>
          </w:tcPr>
          <w:p w:rsidR="00190012" w:rsidRDefault="00190012">
            <w:r>
              <w:t>19.000,00</w:t>
            </w:r>
          </w:p>
        </w:tc>
        <w:tc>
          <w:tcPr>
            <w:tcW w:w="1632" w:type="dxa"/>
          </w:tcPr>
          <w:p w:rsidR="00190012" w:rsidRPr="00AE1DD3" w:rsidRDefault="00190012"/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lastRenderedPageBreak/>
              <w:t>10.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10/19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190012">
            <w:r>
              <w:t>Meso- junetina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190012">
            <w:r>
              <w:t>19</w:t>
            </w:r>
            <w:r w:rsidR="00AE1DD3" w:rsidRPr="00AE1DD3">
              <w:t>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11.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11/19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Perad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190012">
            <w:r>
              <w:t>19.000,00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12.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12/19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Mlijeko i ml</w:t>
            </w:r>
            <w:r w:rsidR="00461E5B">
              <w:t>i</w:t>
            </w:r>
            <w:r w:rsidRPr="00AE1DD3">
              <w:t>ječni proizvodi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190012">
            <w:r>
              <w:t>19</w:t>
            </w:r>
            <w:r w:rsidR="00AE1DD3" w:rsidRPr="00AE1DD3">
              <w:t>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13.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13/19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Roba široke potrošnje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190012">
            <w:r>
              <w:t>19.000,00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14.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14/19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Električna energija</w:t>
            </w:r>
          </w:p>
        </w:tc>
        <w:tc>
          <w:tcPr>
            <w:tcW w:w="1486" w:type="dxa"/>
            <w:hideMark/>
          </w:tcPr>
          <w:p w:rsidR="00AE1DD3" w:rsidRPr="00AE1DD3" w:rsidRDefault="008F6041">
            <w:r>
              <w:t>09310000-5</w:t>
            </w:r>
          </w:p>
        </w:tc>
        <w:tc>
          <w:tcPr>
            <w:tcW w:w="1478" w:type="dxa"/>
            <w:hideMark/>
          </w:tcPr>
          <w:p w:rsidR="00AE1DD3" w:rsidRPr="00AE1DD3" w:rsidRDefault="005F61F4">
            <w:r>
              <w:t>33.0</w:t>
            </w:r>
            <w:r w:rsidR="00AE1DD3" w:rsidRPr="00AE1DD3">
              <w:t>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15.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15/19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 xml:space="preserve">Drva za PŠ </w:t>
            </w:r>
            <w:proofErr w:type="spellStart"/>
            <w:r w:rsidRPr="00AE1DD3">
              <w:t>Puska</w:t>
            </w:r>
            <w:proofErr w:type="spellEnd"/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5F61F4">
            <w:r>
              <w:t>6.000,00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B2538A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16.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16/19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Gorivo za kosilice</w:t>
            </w:r>
          </w:p>
        </w:tc>
        <w:tc>
          <w:tcPr>
            <w:tcW w:w="1486" w:type="dxa"/>
            <w:hideMark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5F61F4">
            <w:r>
              <w:t>1.000,00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17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17/19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 xml:space="preserve">Materijal i dijelovi za održavanje 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AE1DD3">
            <w:r w:rsidRPr="00AE1DD3">
              <w:t>1.600,00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18.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18/19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Sitni inventar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5F61F4">
            <w:r>
              <w:t>3.200,00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19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19/19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Usluge telefona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5F61F4">
            <w:r>
              <w:t>10.000,00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20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20/19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Poštanske usluge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5F61F4">
            <w:r>
              <w:t>2.000,00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21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21/19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 xml:space="preserve">Usluge tekućeg i </w:t>
            </w:r>
            <w:proofErr w:type="spellStart"/>
            <w:r w:rsidRPr="00AE1DD3">
              <w:t>inv</w:t>
            </w:r>
            <w:proofErr w:type="spellEnd"/>
            <w:r w:rsidRPr="00AE1DD3">
              <w:t>. održavanja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4424DF">
            <w:r>
              <w:t>9.600,00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22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22/19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Usluge promidžbe i informiranja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AE1DD3">
            <w:r w:rsidRPr="00AE1DD3">
              <w:t>880,00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23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23/19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Opskrba vodom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4424DF">
            <w:r>
              <w:t>8.000,00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24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24/19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Odvoz smeća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4424DF">
            <w:r>
              <w:t>5.000,00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25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25/19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Dimnjačarske usluge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4424DF">
            <w:r>
              <w:t>6.0</w:t>
            </w:r>
            <w:r w:rsidR="00AE1DD3" w:rsidRPr="00AE1DD3">
              <w:t>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26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26/19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Komunalna naknada i slivne vode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AE1DD3">
            <w:r w:rsidRPr="00AE1DD3">
              <w:t>12.000,00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lastRenderedPageBreak/>
              <w:t>27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27/19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Deratizacija, dezinsekcija i dezinfekcija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4424DF">
            <w:r>
              <w:t>1.0</w:t>
            </w:r>
            <w:r w:rsidR="00AE1DD3" w:rsidRPr="00AE1DD3">
              <w:t>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190012" w:rsidRPr="00AE1DD3" w:rsidTr="008F6041">
        <w:trPr>
          <w:trHeight w:val="600"/>
        </w:trPr>
        <w:tc>
          <w:tcPr>
            <w:tcW w:w="885" w:type="dxa"/>
            <w:hideMark/>
          </w:tcPr>
          <w:p w:rsidR="00AE1DD3" w:rsidRPr="00AE1DD3" w:rsidRDefault="00B2538A">
            <w:r>
              <w:t>28</w:t>
            </w:r>
            <w:r w:rsidR="00AE1DD3"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B2538A">
            <w:r>
              <w:t>28/19</w:t>
            </w:r>
            <w:r w:rsidR="00AE1DD3" w:rsidRPr="00AE1DD3">
              <w:t>JDN</w:t>
            </w:r>
          </w:p>
        </w:tc>
        <w:tc>
          <w:tcPr>
            <w:tcW w:w="2529" w:type="dxa"/>
            <w:hideMark/>
          </w:tcPr>
          <w:p w:rsidR="00AE1DD3" w:rsidRPr="00AE1DD3" w:rsidRDefault="00AE1DD3">
            <w:r w:rsidRPr="00AE1DD3">
              <w:t>Računalne usluge</w:t>
            </w:r>
          </w:p>
        </w:tc>
        <w:tc>
          <w:tcPr>
            <w:tcW w:w="1486" w:type="dxa"/>
          </w:tcPr>
          <w:p w:rsidR="00AE1DD3" w:rsidRPr="00AE1DD3" w:rsidRDefault="00AE1DD3"/>
        </w:tc>
        <w:tc>
          <w:tcPr>
            <w:tcW w:w="1478" w:type="dxa"/>
            <w:hideMark/>
          </w:tcPr>
          <w:p w:rsidR="00AE1DD3" w:rsidRPr="00AE1DD3" w:rsidRDefault="004424DF">
            <w:r>
              <w:t>12.000,00</w:t>
            </w:r>
          </w:p>
        </w:tc>
        <w:tc>
          <w:tcPr>
            <w:tcW w:w="1632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8F6041" w:rsidRPr="00AE1DD3" w:rsidTr="008F6041">
        <w:trPr>
          <w:trHeight w:val="600"/>
        </w:trPr>
        <w:tc>
          <w:tcPr>
            <w:tcW w:w="885" w:type="dxa"/>
            <w:hideMark/>
          </w:tcPr>
          <w:p w:rsidR="008F6041" w:rsidRPr="00AE1DD3" w:rsidRDefault="008F6041" w:rsidP="008F6041">
            <w:r>
              <w:t>29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8F6041" w:rsidRPr="00AE1DD3" w:rsidRDefault="008F6041" w:rsidP="008F6041">
            <w:r>
              <w:t>29/19</w:t>
            </w:r>
            <w:r w:rsidRPr="00AE1DD3">
              <w:t>JDN</w:t>
            </w:r>
          </w:p>
        </w:tc>
        <w:tc>
          <w:tcPr>
            <w:tcW w:w="2529" w:type="dxa"/>
            <w:hideMark/>
          </w:tcPr>
          <w:p w:rsidR="008F6041" w:rsidRPr="00AE1DD3" w:rsidRDefault="008F6041" w:rsidP="008F6041">
            <w:r w:rsidRPr="00AE1DD3">
              <w:t>Ostale usluge</w:t>
            </w:r>
          </w:p>
        </w:tc>
        <w:tc>
          <w:tcPr>
            <w:tcW w:w="1486" w:type="dxa"/>
          </w:tcPr>
          <w:p w:rsidR="008F6041" w:rsidRPr="00AE1DD3" w:rsidRDefault="008F6041" w:rsidP="008F6041"/>
        </w:tc>
        <w:tc>
          <w:tcPr>
            <w:tcW w:w="1478" w:type="dxa"/>
            <w:hideMark/>
          </w:tcPr>
          <w:p w:rsidR="008F6041" w:rsidRPr="00AE1DD3" w:rsidRDefault="008F6041" w:rsidP="008F6041">
            <w:r>
              <w:t>8.000,00</w:t>
            </w:r>
          </w:p>
        </w:tc>
        <w:tc>
          <w:tcPr>
            <w:tcW w:w="1632" w:type="dxa"/>
            <w:hideMark/>
          </w:tcPr>
          <w:p w:rsidR="008F6041" w:rsidRPr="00AE1DD3" w:rsidRDefault="008F6041" w:rsidP="008F6041">
            <w:r>
              <w:t xml:space="preserve">Postupak jed. </w:t>
            </w:r>
            <w:r w:rsidRPr="00AE1DD3">
              <w:t>nabave</w:t>
            </w:r>
          </w:p>
        </w:tc>
      </w:tr>
      <w:tr w:rsidR="008F6041" w:rsidRPr="00AE1DD3" w:rsidTr="008F6041">
        <w:trPr>
          <w:trHeight w:val="600"/>
        </w:trPr>
        <w:tc>
          <w:tcPr>
            <w:tcW w:w="885" w:type="dxa"/>
            <w:hideMark/>
          </w:tcPr>
          <w:p w:rsidR="008F6041" w:rsidRPr="00AE1DD3" w:rsidRDefault="008F6041" w:rsidP="008F6041">
            <w:r w:rsidRPr="00AE1DD3">
              <w:t>28.</w:t>
            </w:r>
          </w:p>
        </w:tc>
        <w:tc>
          <w:tcPr>
            <w:tcW w:w="1278" w:type="dxa"/>
            <w:hideMark/>
          </w:tcPr>
          <w:p w:rsidR="008F6041" w:rsidRPr="00AE1DD3" w:rsidRDefault="008F6041" w:rsidP="008F6041">
            <w:r w:rsidRPr="00AE1DD3">
              <w:t>28/18JDN</w:t>
            </w:r>
          </w:p>
        </w:tc>
        <w:tc>
          <w:tcPr>
            <w:tcW w:w="2529" w:type="dxa"/>
            <w:hideMark/>
          </w:tcPr>
          <w:p w:rsidR="008F6041" w:rsidRPr="00AE1DD3" w:rsidRDefault="008F6041" w:rsidP="008F6041">
            <w:r w:rsidRPr="00AE1DD3">
              <w:t>Zdravstvene usluge- sistematski pregledi</w:t>
            </w:r>
          </w:p>
        </w:tc>
        <w:tc>
          <w:tcPr>
            <w:tcW w:w="1486" w:type="dxa"/>
          </w:tcPr>
          <w:p w:rsidR="008F6041" w:rsidRPr="00AE1DD3" w:rsidRDefault="008F6041" w:rsidP="008F6041"/>
        </w:tc>
        <w:tc>
          <w:tcPr>
            <w:tcW w:w="1478" w:type="dxa"/>
            <w:hideMark/>
          </w:tcPr>
          <w:p w:rsidR="008F6041" w:rsidRPr="00AE1DD3" w:rsidRDefault="008F6041" w:rsidP="008F6041">
            <w:r>
              <w:t>4.800,00</w:t>
            </w:r>
          </w:p>
        </w:tc>
        <w:tc>
          <w:tcPr>
            <w:tcW w:w="1632" w:type="dxa"/>
            <w:hideMark/>
          </w:tcPr>
          <w:p w:rsidR="008F6041" w:rsidRPr="00AE1DD3" w:rsidRDefault="008F6041" w:rsidP="008F6041">
            <w:r w:rsidRPr="00AE1DD3">
              <w:t>Postupak jednostavne nabave</w:t>
            </w:r>
          </w:p>
        </w:tc>
      </w:tr>
      <w:tr w:rsidR="008F6041" w:rsidRPr="00AE1DD3" w:rsidTr="008F6041">
        <w:trPr>
          <w:trHeight w:val="600"/>
        </w:trPr>
        <w:tc>
          <w:tcPr>
            <w:tcW w:w="885" w:type="dxa"/>
            <w:hideMark/>
          </w:tcPr>
          <w:p w:rsidR="008F6041" w:rsidRPr="00AE1DD3" w:rsidRDefault="008F6041" w:rsidP="008F6041">
            <w:r w:rsidRPr="00AE1DD3">
              <w:t>29.</w:t>
            </w:r>
          </w:p>
        </w:tc>
        <w:tc>
          <w:tcPr>
            <w:tcW w:w="1278" w:type="dxa"/>
            <w:hideMark/>
          </w:tcPr>
          <w:p w:rsidR="008F6041" w:rsidRPr="00AE1DD3" w:rsidRDefault="008F6041" w:rsidP="008F6041">
            <w:r w:rsidRPr="00AE1DD3">
              <w:t>29/18JDN</w:t>
            </w:r>
          </w:p>
        </w:tc>
        <w:tc>
          <w:tcPr>
            <w:tcW w:w="2529" w:type="dxa"/>
            <w:hideMark/>
          </w:tcPr>
          <w:p w:rsidR="008F6041" w:rsidRPr="00AE1DD3" w:rsidRDefault="008F6041" w:rsidP="008F6041">
            <w:r>
              <w:t xml:space="preserve">Nabava interaktivnih ploča i projektora </w:t>
            </w:r>
          </w:p>
        </w:tc>
        <w:tc>
          <w:tcPr>
            <w:tcW w:w="1486" w:type="dxa"/>
          </w:tcPr>
          <w:p w:rsidR="008F6041" w:rsidRPr="00AE1DD3" w:rsidRDefault="008F6041" w:rsidP="008F6041"/>
        </w:tc>
        <w:tc>
          <w:tcPr>
            <w:tcW w:w="1478" w:type="dxa"/>
            <w:hideMark/>
          </w:tcPr>
          <w:p w:rsidR="008F6041" w:rsidRPr="00AE1DD3" w:rsidRDefault="008F6041" w:rsidP="008F6041">
            <w:r>
              <w:t>15.200,00</w:t>
            </w:r>
          </w:p>
        </w:tc>
        <w:tc>
          <w:tcPr>
            <w:tcW w:w="1632" w:type="dxa"/>
            <w:hideMark/>
          </w:tcPr>
          <w:p w:rsidR="008F6041" w:rsidRPr="00AE1DD3" w:rsidRDefault="008F6041" w:rsidP="008F6041">
            <w:r w:rsidRPr="00AE1DD3">
              <w:t>Postupak jednostavne nabave</w:t>
            </w:r>
          </w:p>
        </w:tc>
      </w:tr>
    </w:tbl>
    <w:p w:rsidR="00AE1DD3" w:rsidRDefault="00AE1DD3"/>
    <w:p w:rsidR="00AE1DD3" w:rsidRDefault="00AE1DD3" w:rsidP="00B83934">
      <w:pPr>
        <w:rPr>
          <w:noProof/>
          <w:lang w:eastAsia="hr-HR"/>
        </w:rPr>
      </w:pPr>
      <w:r w:rsidRPr="00B83934">
        <w:rPr>
          <w:noProof/>
          <w:lang w:eastAsia="hr-HR"/>
        </w:rPr>
        <w:t xml:space="preserve">Ovaj </w:t>
      </w:r>
      <w:r w:rsidR="00BE28BE">
        <w:rPr>
          <w:noProof/>
          <w:lang w:eastAsia="hr-HR"/>
        </w:rPr>
        <w:t>Plan nabave OŠ Jasenovac za 2019</w:t>
      </w:r>
      <w:r w:rsidRPr="00B83934">
        <w:rPr>
          <w:noProof/>
          <w:lang w:eastAsia="hr-HR"/>
        </w:rPr>
        <w:t>.g. stupa na snagu danom donošenja i objavit će se na internet stranicama OŠ Jasenovac (Dokumenti- financijski izvještaji)</w:t>
      </w:r>
      <w:r w:rsidR="00B83934" w:rsidRPr="00B83934">
        <w:rPr>
          <w:noProof/>
          <w:lang w:eastAsia="hr-HR"/>
        </w:rPr>
        <w:t>, te po stupanju na snagu</w:t>
      </w:r>
      <w:r w:rsidR="00B83934">
        <w:rPr>
          <w:noProof/>
          <w:lang w:eastAsia="hr-HR"/>
        </w:rPr>
        <w:t xml:space="preserve"> pravilnika o planu nabave, registru ugovora, prethodnom savjetovanju i analizi tržišta u javnoj nabavi (NNbr.101/17) objavit će se Elektroničkom oglasniku javne naba</w:t>
      </w:r>
      <w:r w:rsidR="00BE28BE">
        <w:rPr>
          <w:noProof/>
          <w:lang w:eastAsia="hr-HR"/>
        </w:rPr>
        <w:t>v</w:t>
      </w:r>
      <w:r w:rsidR="00B83934">
        <w:rPr>
          <w:noProof/>
          <w:lang w:eastAsia="hr-HR"/>
        </w:rPr>
        <w:t>e Republike Hrvatske.</w:t>
      </w:r>
    </w:p>
    <w:p w:rsidR="00B83934" w:rsidRDefault="00B83934" w:rsidP="00B83934">
      <w:pPr>
        <w:rPr>
          <w:noProof/>
          <w:lang w:eastAsia="hr-HR"/>
        </w:rPr>
      </w:pPr>
    </w:p>
    <w:p w:rsidR="00B83934" w:rsidRDefault="00B83934" w:rsidP="00B83934">
      <w:pPr>
        <w:rPr>
          <w:noProof/>
          <w:lang w:eastAsia="hr-HR"/>
        </w:rPr>
      </w:pPr>
    </w:p>
    <w:p w:rsidR="00B83934" w:rsidRDefault="00B83934" w:rsidP="00B83934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Ravnatelj OŠ Jasenovac:</w:t>
      </w:r>
    </w:p>
    <w:p w:rsidR="00B83934" w:rsidRPr="00B83934" w:rsidRDefault="00B83934" w:rsidP="00B83934">
      <w:r>
        <w:rPr>
          <w:noProof/>
          <w:lang w:eastAsia="hr-HR"/>
        </w:rPr>
        <w:t xml:space="preserve">                                                                                                                   Branko Šepović,prof.</w:t>
      </w:r>
    </w:p>
    <w:sectPr w:rsidR="00B83934" w:rsidRPr="00B8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3"/>
    <w:rsid w:val="000F3ACD"/>
    <w:rsid w:val="00190012"/>
    <w:rsid w:val="00264CD4"/>
    <w:rsid w:val="00440705"/>
    <w:rsid w:val="004424DF"/>
    <w:rsid w:val="00461E5B"/>
    <w:rsid w:val="005F61F4"/>
    <w:rsid w:val="008F6041"/>
    <w:rsid w:val="00A65E34"/>
    <w:rsid w:val="00A67D49"/>
    <w:rsid w:val="00A804BA"/>
    <w:rsid w:val="00AE1DD3"/>
    <w:rsid w:val="00B2538A"/>
    <w:rsid w:val="00B83934"/>
    <w:rsid w:val="00BD5A84"/>
    <w:rsid w:val="00BE28BE"/>
    <w:rsid w:val="00D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941"/>
  <w15:docId w15:val="{2DC45A66-7AFC-4089-BB56-6276253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E1D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korisnik</cp:lastModifiedBy>
  <cp:revision>15</cp:revision>
  <cp:lastPrinted>2019-01-16T10:10:00Z</cp:lastPrinted>
  <dcterms:created xsi:type="dcterms:W3CDTF">2018-01-19T08:52:00Z</dcterms:created>
  <dcterms:modified xsi:type="dcterms:W3CDTF">2019-01-16T13:08:00Z</dcterms:modified>
</cp:coreProperties>
</file>